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autoSpaceDE w:val="0"/>
        <w:ind w:firstLine="0" w:firstLineChars="0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6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56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文化和旅游行业标准参编说明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我单位</w:t>
      </w:r>
      <w:r>
        <w:rPr>
          <w:rFonts w:ascii="仿宋_GB2312" w:eastAsia="仿宋_GB2312"/>
          <w:sz w:val="32"/>
          <w:szCs w:val="32"/>
          <w:u w:val="single"/>
        </w:rPr>
        <w:t xml:space="preserve">               </w:t>
      </w:r>
      <w:r>
        <w:rPr>
          <w:rFonts w:hint="eastAsia" w:ascii="仿宋_GB2312" w:eastAsia="仿宋_GB2312"/>
          <w:sz w:val="32"/>
          <w:szCs w:val="32"/>
          <w:lang w:eastAsia="zh-CN"/>
        </w:rPr>
        <w:t>确定</w:t>
      </w:r>
      <w:r>
        <w:rPr>
          <w:rFonts w:hint="eastAsia" w:ascii="仿宋_GB2312" w:eastAsia="仿宋_GB2312"/>
          <w:sz w:val="32"/>
          <w:szCs w:val="32"/>
        </w:rPr>
        <w:t>参与</w:t>
      </w:r>
      <w:r>
        <w:rPr>
          <w:rFonts w:ascii="仿宋_GB2312" w:eastAsia="仿宋_GB2312"/>
          <w:sz w:val="32"/>
          <w:szCs w:val="32"/>
          <w:u w:val="single"/>
        </w:rPr>
        <w:t xml:space="preserve">               </w:t>
      </w:r>
      <w:r>
        <w:rPr>
          <w:rFonts w:hint="eastAsia" w:ascii="仿宋_GB2312" w:eastAsia="仿宋_GB2312"/>
          <w:sz w:val="32"/>
          <w:szCs w:val="32"/>
        </w:rPr>
        <w:t>牵头的《</w:t>
      </w:r>
      <w:r>
        <w:rPr>
          <w:rFonts w:ascii="仿宋_GB2312" w:eastAsia="仿宋_GB2312"/>
          <w:sz w:val="32"/>
          <w:szCs w:val="32"/>
          <w:u w:val="single"/>
        </w:rPr>
        <w:t xml:space="preserve">               </w:t>
      </w:r>
      <w:r>
        <w:rPr>
          <w:rFonts w:hint="eastAsia" w:ascii="仿宋_GB2312" w:eastAsia="仿宋_GB2312"/>
          <w:sz w:val="32"/>
          <w:szCs w:val="32"/>
        </w:rPr>
        <w:t>》起草工作。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我单位同意由该牵头起草单位办理</w:t>
      </w:r>
      <w:r>
        <w:rPr>
          <w:rFonts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 xml:space="preserve">年文化和旅游行业标准项目申报，以及标准立项后的合同签订、经费管理等事项。 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特此说明。</w:t>
      </w:r>
      <w:bookmarkStart w:id="0" w:name="_GoBack"/>
      <w:bookmarkEnd w:id="0"/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right="508" w:rightChars="242"/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参与起草单位：</w:t>
      </w:r>
      <w:r>
        <w:rPr>
          <w:rFonts w:ascii="仿宋_GB2312" w:eastAsia="仿宋_GB2312"/>
          <w:sz w:val="32"/>
          <w:szCs w:val="32"/>
          <w:u w:val="single"/>
        </w:rPr>
        <w:t xml:space="preserve">               </w:t>
      </w:r>
      <w:r>
        <w:rPr>
          <w:rFonts w:hint="eastAsia" w:ascii="仿宋_GB2312" w:eastAsia="仿宋_GB2312"/>
          <w:sz w:val="32"/>
          <w:szCs w:val="32"/>
        </w:rPr>
        <w:t>（盖章）</w:t>
      </w:r>
    </w:p>
    <w:p>
      <w:pPr>
        <w:spacing w:line="560" w:lineRule="exact"/>
        <w:ind w:right="1218" w:rightChars="580" w:firstLine="4252" w:firstLineChars="1329"/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  <w:u w:val="single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  <w:u w:val="single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pgSz w:w="11906" w:h="16838"/>
      <w:pgMar w:top="1440" w:right="1587" w:bottom="144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412"/>
    <w:rsid w:val="00350E66"/>
    <w:rsid w:val="005302EB"/>
    <w:rsid w:val="00940412"/>
    <w:rsid w:val="009E2158"/>
    <w:rsid w:val="00E3081B"/>
    <w:rsid w:val="43DE6B5F"/>
    <w:rsid w:val="7D5BB866"/>
    <w:rsid w:val="7F751835"/>
    <w:rsid w:val="7FBF9AB9"/>
    <w:rsid w:val="F65FC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1"/>
    <w:basedOn w:val="1"/>
    <w:qFormat/>
    <w:uiPriority w:val="0"/>
    <w:pPr>
      <w:ind w:firstLine="420" w:firstLineChars="200"/>
    </w:pPr>
    <w:rPr>
      <w:rFonts w:ascii="Calibri" w:hAnsi="Calibri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</Words>
  <Characters>149</Characters>
  <Lines>1</Lines>
  <Paragraphs>1</Paragraphs>
  <TotalTime>0</TotalTime>
  <ScaleCrop>false</ScaleCrop>
  <LinksUpToDate>false</LinksUpToDate>
  <CharactersWithSpaces>174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2023-08-12T16:35:00Z</dcterms:created>
  <dc:creator>Z JQ</dc:creator>
  <cp:lastModifiedBy>Z</cp:lastModifiedBy>
  <cp:lastPrinted>2023-08-18T08:22:00Z</cp:lastPrinted>
  <dcterms:modified xsi:type="dcterms:W3CDTF">2024-04-30T15:14:07Z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